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5C51E" w14:textId="77C8831E" w:rsidR="003B1FE4" w:rsidRDefault="00F85FB4">
      <w:r>
        <w:rPr>
          <w:rFonts w:ascii="Helvetica" w:hAnsi="Helvetica"/>
          <w:color w:val="000000"/>
          <w:sz w:val="20"/>
          <w:szCs w:val="20"/>
        </w:rPr>
        <w:t>REDACTED FOIA Section 40, Personal Information</w:t>
      </w:r>
      <w:bookmarkStart w:id="0" w:name="_GoBack"/>
      <w:bookmarkEnd w:id="0"/>
    </w:p>
    <w:sectPr w:rsidR="003B1FE4" w:rsidSect="003B1FE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81654"/>
    <w:rsid w:val="00296B47"/>
    <w:rsid w:val="003B1FE4"/>
    <w:rsid w:val="00425A39"/>
    <w:rsid w:val="00581654"/>
    <w:rsid w:val="006679F8"/>
    <w:rsid w:val="00DD7F0A"/>
    <w:rsid w:val="00E616A2"/>
    <w:rsid w:val="00F856C3"/>
    <w:rsid w:val="00F8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05C5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6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2015-09-20T16:20:00Z</dcterms:created>
  <dcterms:modified xsi:type="dcterms:W3CDTF">2021-06-29T15:15:00Z</dcterms:modified>
</cp:coreProperties>
</file>